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FF2" w:rsidRDefault="00442EEB" w:rsidP="00492FF2">
      <w:pPr>
        <w:jc w:val="center"/>
        <w:rPr>
          <w:b/>
        </w:rPr>
      </w:pPr>
      <w:r w:rsidRPr="0025623E">
        <w:rPr>
          <w:b/>
        </w:rPr>
        <w:t>Пояснительная записка</w:t>
      </w:r>
    </w:p>
    <w:p w:rsidR="004D1DA7" w:rsidRPr="00661804" w:rsidRDefault="00D7590A" w:rsidP="00492FF2">
      <w:pPr>
        <w:jc w:val="center"/>
        <w:rPr>
          <w:b/>
        </w:rPr>
      </w:pPr>
      <w:r>
        <w:rPr>
          <w:b/>
        </w:rPr>
        <w:t>к проекту</w:t>
      </w:r>
      <w:r w:rsidR="00B1611E">
        <w:rPr>
          <w:b/>
        </w:rPr>
        <w:t xml:space="preserve">  муниципальной программы </w:t>
      </w:r>
      <w:r w:rsidR="004761B4">
        <w:rPr>
          <w:b/>
        </w:rPr>
        <w:t>м</w:t>
      </w:r>
      <w:r w:rsidR="004D1DA7" w:rsidRPr="0025623E">
        <w:rPr>
          <w:b/>
        </w:rPr>
        <w:t>униц</w:t>
      </w:r>
      <w:r w:rsidR="00CA5C20">
        <w:rPr>
          <w:b/>
        </w:rPr>
        <w:t>ипального образования «Сергиево-</w:t>
      </w:r>
      <w:r w:rsidR="004D1DA7" w:rsidRPr="0025623E">
        <w:rPr>
          <w:b/>
        </w:rPr>
        <w:t xml:space="preserve">Посадский муниципальный район Московской области» </w:t>
      </w:r>
      <w:r w:rsidR="00492FF2" w:rsidRPr="00492FF2">
        <w:rPr>
          <w:b/>
        </w:rPr>
        <w:t>«Развитие инженерной инфраструктуры и энергоэффективности Сергиево-Посадского муниципального района Московской области»</w:t>
      </w:r>
    </w:p>
    <w:p w:rsidR="00955C86" w:rsidRPr="0025623E" w:rsidRDefault="00955C86" w:rsidP="003B4283">
      <w:pPr>
        <w:jc w:val="center"/>
      </w:pPr>
    </w:p>
    <w:p w:rsidR="007F5B90" w:rsidRDefault="00CC564A" w:rsidP="007F5B90">
      <w:pPr>
        <w:pStyle w:val="ConsPlusNonformat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0A02">
        <w:rPr>
          <w:rFonts w:ascii="Times New Roman" w:hAnsi="Times New Roman"/>
          <w:sz w:val="24"/>
          <w:szCs w:val="24"/>
        </w:rPr>
        <w:t xml:space="preserve">Проект муниципальной программы </w:t>
      </w:r>
      <w:r w:rsidR="00492FF2" w:rsidRPr="00492FF2">
        <w:rPr>
          <w:rFonts w:ascii="Times New Roman" w:hAnsi="Times New Roman"/>
          <w:sz w:val="24"/>
          <w:szCs w:val="24"/>
        </w:rPr>
        <w:t xml:space="preserve">«Развитие инженерной инфраструктуры и энергоэффективности Сергиево-Посадского муниципального района Московской области» </w:t>
      </w:r>
      <w:r w:rsidRPr="00580A02">
        <w:rPr>
          <w:rFonts w:ascii="Times New Roman" w:hAnsi="Times New Roman"/>
          <w:sz w:val="24"/>
          <w:szCs w:val="24"/>
        </w:rPr>
        <w:t>(далее – Проект программы) подготовлен с учетом</w:t>
      </w:r>
      <w:r w:rsidR="00E37634">
        <w:rPr>
          <w:rFonts w:ascii="Times New Roman" w:hAnsi="Times New Roman"/>
          <w:sz w:val="24"/>
          <w:szCs w:val="24"/>
        </w:rPr>
        <w:t xml:space="preserve"> </w:t>
      </w:r>
      <w:r w:rsidR="004236A3">
        <w:rPr>
          <w:rFonts w:ascii="Times New Roman" w:hAnsi="Times New Roman"/>
          <w:sz w:val="24"/>
          <w:szCs w:val="24"/>
        </w:rPr>
        <w:t>П</w:t>
      </w:r>
      <w:r w:rsidR="004236A3" w:rsidRPr="004236A3">
        <w:rPr>
          <w:rFonts w:ascii="Times New Roman" w:hAnsi="Times New Roman"/>
          <w:sz w:val="24"/>
          <w:szCs w:val="24"/>
        </w:rPr>
        <w:t>остановлени</w:t>
      </w:r>
      <w:r w:rsidR="004236A3">
        <w:rPr>
          <w:rFonts w:ascii="Times New Roman" w:hAnsi="Times New Roman"/>
          <w:sz w:val="24"/>
          <w:szCs w:val="24"/>
        </w:rPr>
        <w:t>я</w:t>
      </w:r>
      <w:r w:rsidR="004236A3" w:rsidRPr="004236A3">
        <w:rPr>
          <w:rFonts w:ascii="Times New Roman" w:hAnsi="Times New Roman"/>
          <w:sz w:val="24"/>
          <w:szCs w:val="24"/>
        </w:rPr>
        <w:t xml:space="preserve"> Правительства Московской области от 17.10.2017 №863/38 «Об утверждении государственной программы Московской области «Развитие инженерной инфраструктуры и </w:t>
      </w:r>
      <w:proofErr w:type="spellStart"/>
      <w:r w:rsidR="004236A3" w:rsidRPr="004236A3">
        <w:rPr>
          <w:rFonts w:ascii="Times New Roman" w:hAnsi="Times New Roman"/>
          <w:sz w:val="24"/>
          <w:szCs w:val="24"/>
        </w:rPr>
        <w:t>энергоэффективности</w:t>
      </w:r>
      <w:proofErr w:type="spellEnd"/>
      <w:r w:rsidR="004236A3" w:rsidRPr="004236A3">
        <w:rPr>
          <w:rFonts w:ascii="Times New Roman" w:hAnsi="Times New Roman"/>
          <w:sz w:val="24"/>
          <w:szCs w:val="24"/>
        </w:rPr>
        <w:t>» на 2018-2024 годы и признании утратившими силу отдельных постановлений Правительства Московской области»</w:t>
      </w:r>
      <w:r w:rsidR="000A5DC7" w:rsidRPr="000A5DC7">
        <w:rPr>
          <w:rFonts w:ascii="Times New Roman" w:hAnsi="Times New Roman"/>
          <w:sz w:val="24"/>
          <w:szCs w:val="24"/>
        </w:rPr>
        <w:t>,</w:t>
      </w:r>
      <w:r w:rsidR="00E37634">
        <w:rPr>
          <w:rFonts w:ascii="Times New Roman" w:hAnsi="Times New Roman"/>
          <w:sz w:val="24"/>
          <w:szCs w:val="24"/>
        </w:rPr>
        <w:t xml:space="preserve"> </w:t>
      </w:r>
      <w:r w:rsidR="00492FF2" w:rsidRPr="00492FF2">
        <w:rPr>
          <w:rFonts w:ascii="Times New Roman" w:hAnsi="Times New Roman"/>
          <w:sz w:val="24"/>
          <w:szCs w:val="24"/>
        </w:rPr>
        <w:t>Порядк</w:t>
      </w:r>
      <w:r w:rsidR="00BD5873">
        <w:rPr>
          <w:rFonts w:ascii="Times New Roman" w:hAnsi="Times New Roman"/>
          <w:sz w:val="24"/>
          <w:szCs w:val="24"/>
        </w:rPr>
        <w:t>а</w:t>
      </w:r>
      <w:r w:rsidR="00492FF2" w:rsidRPr="00492FF2">
        <w:rPr>
          <w:rFonts w:ascii="Times New Roman" w:hAnsi="Times New Roman"/>
          <w:sz w:val="24"/>
          <w:szCs w:val="24"/>
        </w:rPr>
        <w:t xml:space="preserve"> принятия решений о разработке муниципальных программ муниципального образования «Сергиево-Посадский</w:t>
      </w:r>
      <w:proofErr w:type="gramEnd"/>
      <w:r w:rsidR="00492FF2" w:rsidRPr="00492FF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92FF2" w:rsidRPr="00492FF2">
        <w:rPr>
          <w:rFonts w:ascii="Times New Roman" w:hAnsi="Times New Roman"/>
          <w:sz w:val="24"/>
          <w:szCs w:val="24"/>
        </w:rPr>
        <w:t>муниципальный</w:t>
      </w:r>
      <w:r w:rsidR="00E37634">
        <w:rPr>
          <w:rFonts w:ascii="Times New Roman" w:hAnsi="Times New Roman"/>
          <w:sz w:val="24"/>
          <w:szCs w:val="24"/>
        </w:rPr>
        <w:t xml:space="preserve"> </w:t>
      </w:r>
      <w:r w:rsidR="00492FF2" w:rsidRPr="00492FF2">
        <w:rPr>
          <w:rFonts w:ascii="Times New Roman" w:hAnsi="Times New Roman"/>
          <w:sz w:val="24"/>
          <w:szCs w:val="24"/>
        </w:rPr>
        <w:t>район Московской области», их формирования и реализации, утвержденным постановлением Главы Сергиево-Посадского муниципального района от 21.08.2013 №1785-ПГ (</w:t>
      </w:r>
      <w:r w:rsidR="00E54A3B" w:rsidRPr="00E54A3B">
        <w:rPr>
          <w:rFonts w:ascii="Times New Roman" w:hAnsi="Times New Roman"/>
          <w:sz w:val="24"/>
          <w:szCs w:val="24"/>
        </w:rPr>
        <w:t>в редакции от 16.02.2018 №232-ПГ</w:t>
      </w:r>
      <w:r w:rsidR="00492FF2" w:rsidRPr="00492FF2">
        <w:rPr>
          <w:rFonts w:ascii="Times New Roman" w:hAnsi="Times New Roman"/>
          <w:sz w:val="24"/>
          <w:szCs w:val="24"/>
        </w:rPr>
        <w:t xml:space="preserve">), на основании </w:t>
      </w:r>
      <w:r w:rsidR="007F5B90">
        <w:rPr>
          <w:rFonts w:ascii="Times New Roman" w:hAnsi="Times New Roman"/>
          <w:sz w:val="24"/>
          <w:szCs w:val="24"/>
        </w:rPr>
        <w:t>Р</w:t>
      </w:r>
      <w:r w:rsidR="00492FF2" w:rsidRPr="00492FF2">
        <w:rPr>
          <w:rFonts w:ascii="Times New Roman" w:hAnsi="Times New Roman"/>
          <w:sz w:val="24"/>
          <w:szCs w:val="24"/>
        </w:rPr>
        <w:t xml:space="preserve">ешения Совета депутатов Сергиево-Посадского </w:t>
      </w:r>
      <w:r w:rsidR="00D92B3A">
        <w:rPr>
          <w:rFonts w:ascii="Times New Roman" w:hAnsi="Times New Roman"/>
          <w:sz w:val="24"/>
          <w:szCs w:val="24"/>
        </w:rPr>
        <w:t>городского округа</w:t>
      </w:r>
      <w:r w:rsidR="00492FF2" w:rsidRPr="00492FF2">
        <w:rPr>
          <w:rFonts w:ascii="Times New Roman" w:hAnsi="Times New Roman"/>
          <w:sz w:val="24"/>
          <w:szCs w:val="24"/>
        </w:rPr>
        <w:t xml:space="preserve"> Московской области</w:t>
      </w:r>
      <w:r w:rsidR="007F5B90">
        <w:rPr>
          <w:rFonts w:ascii="Times New Roman" w:hAnsi="Times New Roman"/>
          <w:sz w:val="24"/>
          <w:szCs w:val="24"/>
        </w:rPr>
        <w:t xml:space="preserve"> </w:t>
      </w:r>
      <w:r w:rsidR="000A5DC7" w:rsidRPr="000A5DC7">
        <w:rPr>
          <w:rFonts w:ascii="Times New Roman" w:hAnsi="Times New Roman"/>
          <w:sz w:val="24"/>
          <w:szCs w:val="24"/>
        </w:rPr>
        <w:t xml:space="preserve">от </w:t>
      </w:r>
      <w:r w:rsidR="00EE0409">
        <w:rPr>
          <w:rFonts w:ascii="Times New Roman" w:hAnsi="Times New Roman"/>
          <w:sz w:val="24"/>
          <w:szCs w:val="24"/>
        </w:rPr>
        <w:t>2</w:t>
      </w:r>
      <w:r w:rsidR="00747136">
        <w:rPr>
          <w:rFonts w:ascii="Times New Roman" w:hAnsi="Times New Roman"/>
          <w:sz w:val="24"/>
          <w:szCs w:val="24"/>
        </w:rPr>
        <w:t>0</w:t>
      </w:r>
      <w:r w:rsidR="007F5B90">
        <w:rPr>
          <w:rFonts w:ascii="Times New Roman" w:hAnsi="Times New Roman"/>
          <w:sz w:val="24"/>
          <w:szCs w:val="24"/>
        </w:rPr>
        <w:t>.0</w:t>
      </w:r>
      <w:r w:rsidR="00747136">
        <w:rPr>
          <w:rFonts w:ascii="Times New Roman" w:hAnsi="Times New Roman"/>
          <w:sz w:val="24"/>
          <w:szCs w:val="24"/>
        </w:rPr>
        <w:t>9</w:t>
      </w:r>
      <w:r w:rsidR="000A5DC7" w:rsidRPr="000A5DC7">
        <w:rPr>
          <w:rFonts w:ascii="Times New Roman" w:hAnsi="Times New Roman"/>
          <w:sz w:val="24"/>
          <w:szCs w:val="24"/>
        </w:rPr>
        <w:t>.201</w:t>
      </w:r>
      <w:r w:rsidR="007F5B90">
        <w:rPr>
          <w:rFonts w:ascii="Times New Roman" w:hAnsi="Times New Roman"/>
          <w:sz w:val="24"/>
          <w:szCs w:val="24"/>
        </w:rPr>
        <w:t>9</w:t>
      </w:r>
      <w:r w:rsidR="000A5DC7" w:rsidRPr="000A5DC7">
        <w:rPr>
          <w:rFonts w:ascii="Times New Roman" w:hAnsi="Times New Roman"/>
          <w:sz w:val="24"/>
          <w:szCs w:val="24"/>
        </w:rPr>
        <w:t xml:space="preserve"> №</w:t>
      </w:r>
      <w:r w:rsidR="00747136">
        <w:rPr>
          <w:rFonts w:ascii="Times New Roman" w:hAnsi="Times New Roman"/>
          <w:sz w:val="24"/>
          <w:szCs w:val="24"/>
        </w:rPr>
        <w:t>02</w:t>
      </w:r>
      <w:r w:rsidR="000A5DC7" w:rsidRPr="000A5DC7">
        <w:rPr>
          <w:rFonts w:ascii="Times New Roman" w:hAnsi="Times New Roman"/>
          <w:sz w:val="24"/>
          <w:szCs w:val="24"/>
        </w:rPr>
        <w:t>/0</w:t>
      </w:r>
      <w:r w:rsidR="00CA4A61">
        <w:rPr>
          <w:rFonts w:ascii="Times New Roman" w:hAnsi="Times New Roman"/>
          <w:sz w:val="24"/>
          <w:szCs w:val="24"/>
        </w:rPr>
        <w:t>1</w:t>
      </w:r>
      <w:r w:rsidR="000A5DC7" w:rsidRPr="000A5DC7">
        <w:rPr>
          <w:rFonts w:ascii="Times New Roman" w:hAnsi="Times New Roman"/>
          <w:sz w:val="24"/>
          <w:szCs w:val="24"/>
        </w:rPr>
        <w:t>-МЗ «</w:t>
      </w:r>
      <w:r w:rsidR="007F5B90">
        <w:rPr>
          <w:rFonts w:ascii="Times New Roman" w:hAnsi="Times New Roman"/>
          <w:sz w:val="24"/>
          <w:szCs w:val="24"/>
        </w:rPr>
        <w:t>О внесении изменений в Р</w:t>
      </w:r>
      <w:r w:rsidR="0019030F">
        <w:rPr>
          <w:rFonts w:ascii="Times New Roman" w:hAnsi="Times New Roman"/>
          <w:sz w:val="24"/>
          <w:szCs w:val="24"/>
        </w:rPr>
        <w:t>ешени</w:t>
      </w:r>
      <w:r w:rsidR="007F5B90">
        <w:rPr>
          <w:rFonts w:ascii="Times New Roman" w:hAnsi="Times New Roman"/>
          <w:sz w:val="24"/>
          <w:szCs w:val="24"/>
        </w:rPr>
        <w:t>е</w:t>
      </w:r>
      <w:r w:rsidR="0019030F">
        <w:rPr>
          <w:rFonts w:ascii="Times New Roman" w:hAnsi="Times New Roman"/>
          <w:sz w:val="24"/>
          <w:szCs w:val="24"/>
        </w:rPr>
        <w:t xml:space="preserve"> </w:t>
      </w:r>
      <w:r w:rsidR="0019030F" w:rsidRPr="00BB2D11">
        <w:rPr>
          <w:rFonts w:ascii="Times New Roman" w:hAnsi="Times New Roman"/>
          <w:sz w:val="24"/>
          <w:szCs w:val="24"/>
        </w:rPr>
        <w:t xml:space="preserve">Совета депутатов Сергиево-Посадского муниципального района Московской области от </w:t>
      </w:r>
      <w:r w:rsidR="007E707A" w:rsidRPr="007E707A">
        <w:rPr>
          <w:rFonts w:ascii="Times New Roman" w:hAnsi="Times New Roman"/>
          <w:sz w:val="24"/>
          <w:szCs w:val="24"/>
        </w:rPr>
        <w:t>11.12.2018 №46/0</w:t>
      </w:r>
      <w:r w:rsidR="007F5B90">
        <w:rPr>
          <w:rFonts w:ascii="Times New Roman" w:hAnsi="Times New Roman"/>
          <w:sz w:val="24"/>
          <w:szCs w:val="24"/>
        </w:rPr>
        <w:t>2</w:t>
      </w:r>
      <w:r w:rsidR="007E707A" w:rsidRPr="007E707A">
        <w:rPr>
          <w:rFonts w:ascii="Times New Roman" w:hAnsi="Times New Roman"/>
          <w:sz w:val="24"/>
          <w:szCs w:val="24"/>
        </w:rPr>
        <w:t>-МЗ</w:t>
      </w:r>
      <w:r w:rsidR="007E707A">
        <w:rPr>
          <w:rFonts w:ascii="Times New Roman" w:hAnsi="Times New Roman"/>
          <w:sz w:val="24"/>
          <w:szCs w:val="24"/>
        </w:rPr>
        <w:t xml:space="preserve"> </w:t>
      </w:r>
      <w:r w:rsidR="007E707A" w:rsidRPr="007E707A">
        <w:rPr>
          <w:rFonts w:ascii="Times New Roman" w:hAnsi="Times New Roman"/>
          <w:sz w:val="24"/>
          <w:szCs w:val="24"/>
        </w:rPr>
        <w:t>«О бюджете Сергиево-Посадского муниципального района на 201</w:t>
      </w:r>
      <w:r w:rsidR="007F5B90">
        <w:rPr>
          <w:rFonts w:ascii="Times New Roman" w:hAnsi="Times New Roman"/>
          <w:sz w:val="24"/>
          <w:szCs w:val="24"/>
        </w:rPr>
        <w:t>9</w:t>
      </w:r>
      <w:r w:rsidR="007E707A" w:rsidRPr="007E707A">
        <w:rPr>
          <w:rFonts w:ascii="Times New Roman" w:hAnsi="Times New Roman"/>
          <w:sz w:val="24"/>
          <w:szCs w:val="24"/>
        </w:rPr>
        <w:t xml:space="preserve"> год</w:t>
      </w:r>
      <w:proofErr w:type="gramEnd"/>
      <w:r w:rsidR="007E707A" w:rsidRPr="007E70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E707A" w:rsidRPr="007E707A">
        <w:rPr>
          <w:rFonts w:ascii="Times New Roman" w:hAnsi="Times New Roman"/>
          <w:sz w:val="24"/>
          <w:szCs w:val="24"/>
        </w:rPr>
        <w:t>и на плановый период 20</w:t>
      </w:r>
      <w:r w:rsidR="007F5B90">
        <w:rPr>
          <w:rFonts w:ascii="Times New Roman" w:hAnsi="Times New Roman"/>
          <w:sz w:val="24"/>
          <w:szCs w:val="24"/>
        </w:rPr>
        <w:t>20</w:t>
      </w:r>
      <w:r w:rsidR="007E707A" w:rsidRPr="007E707A">
        <w:rPr>
          <w:rFonts w:ascii="Times New Roman" w:hAnsi="Times New Roman"/>
          <w:sz w:val="24"/>
          <w:szCs w:val="24"/>
        </w:rPr>
        <w:t xml:space="preserve"> и 202</w:t>
      </w:r>
      <w:r w:rsidR="007F5B90">
        <w:rPr>
          <w:rFonts w:ascii="Times New Roman" w:hAnsi="Times New Roman"/>
          <w:sz w:val="24"/>
          <w:szCs w:val="24"/>
        </w:rPr>
        <w:t>1</w:t>
      </w:r>
      <w:r w:rsidR="007E707A" w:rsidRPr="007E707A">
        <w:rPr>
          <w:rFonts w:ascii="Times New Roman" w:hAnsi="Times New Roman"/>
          <w:sz w:val="24"/>
          <w:szCs w:val="24"/>
        </w:rPr>
        <w:t xml:space="preserve"> годов»</w:t>
      </w:r>
      <w:r w:rsidR="004236A3">
        <w:rPr>
          <w:rFonts w:ascii="Times New Roman" w:hAnsi="Times New Roman"/>
          <w:sz w:val="24"/>
          <w:szCs w:val="24"/>
        </w:rPr>
        <w:t>, Р</w:t>
      </w:r>
      <w:r w:rsidR="004236A3" w:rsidRPr="00492FF2">
        <w:rPr>
          <w:rFonts w:ascii="Times New Roman" w:hAnsi="Times New Roman"/>
          <w:sz w:val="24"/>
          <w:szCs w:val="24"/>
        </w:rPr>
        <w:t xml:space="preserve">ешения Совета депутатов Сергиево-Посадского </w:t>
      </w:r>
      <w:r w:rsidR="00D92B3A">
        <w:rPr>
          <w:rFonts w:ascii="Times New Roman" w:hAnsi="Times New Roman"/>
          <w:sz w:val="24"/>
          <w:szCs w:val="24"/>
        </w:rPr>
        <w:t>городского округа</w:t>
      </w:r>
      <w:r w:rsidR="004236A3" w:rsidRPr="00492FF2">
        <w:rPr>
          <w:rFonts w:ascii="Times New Roman" w:hAnsi="Times New Roman"/>
          <w:sz w:val="24"/>
          <w:szCs w:val="24"/>
        </w:rPr>
        <w:t xml:space="preserve"> Московской области</w:t>
      </w:r>
      <w:r w:rsidR="004236A3">
        <w:rPr>
          <w:rFonts w:ascii="Times New Roman" w:hAnsi="Times New Roman"/>
          <w:sz w:val="24"/>
          <w:szCs w:val="24"/>
        </w:rPr>
        <w:t xml:space="preserve"> </w:t>
      </w:r>
      <w:r w:rsidR="004236A3" w:rsidRPr="000A5DC7">
        <w:rPr>
          <w:rFonts w:ascii="Times New Roman" w:hAnsi="Times New Roman"/>
          <w:sz w:val="24"/>
          <w:szCs w:val="24"/>
        </w:rPr>
        <w:t xml:space="preserve">от </w:t>
      </w:r>
      <w:r w:rsidR="00956476">
        <w:rPr>
          <w:rFonts w:ascii="Times New Roman" w:hAnsi="Times New Roman"/>
          <w:sz w:val="24"/>
          <w:szCs w:val="24"/>
        </w:rPr>
        <w:t>03.10</w:t>
      </w:r>
      <w:r w:rsidR="004236A3" w:rsidRPr="000A5DC7">
        <w:rPr>
          <w:rFonts w:ascii="Times New Roman" w:hAnsi="Times New Roman"/>
          <w:sz w:val="24"/>
          <w:szCs w:val="24"/>
        </w:rPr>
        <w:t>.201</w:t>
      </w:r>
      <w:r w:rsidR="004236A3">
        <w:rPr>
          <w:rFonts w:ascii="Times New Roman" w:hAnsi="Times New Roman"/>
          <w:sz w:val="24"/>
          <w:szCs w:val="24"/>
        </w:rPr>
        <w:t>9</w:t>
      </w:r>
      <w:r w:rsidR="004236A3" w:rsidRPr="000A5DC7">
        <w:rPr>
          <w:rFonts w:ascii="Times New Roman" w:hAnsi="Times New Roman"/>
          <w:sz w:val="24"/>
          <w:szCs w:val="24"/>
        </w:rPr>
        <w:t xml:space="preserve"> №</w:t>
      </w:r>
      <w:r w:rsidR="004236A3">
        <w:rPr>
          <w:rFonts w:ascii="Times New Roman" w:hAnsi="Times New Roman"/>
          <w:sz w:val="24"/>
          <w:szCs w:val="24"/>
        </w:rPr>
        <w:t>0</w:t>
      </w:r>
      <w:r w:rsidR="00956476">
        <w:rPr>
          <w:rFonts w:ascii="Times New Roman" w:hAnsi="Times New Roman"/>
          <w:sz w:val="24"/>
          <w:szCs w:val="24"/>
        </w:rPr>
        <w:t>3</w:t>
      </w:r>
      <w:r w:rsidR="004236A3" w:rsidRPr="000A5DC7">
        <w:rPr>
          <w:rFonts w:ascii="Times New Roman" w:hAnsi="Times New Roman"/>
          <w:sz w:val="24"/>
          <w:szCs w:val="24"/>
        </w:rPr>
        <w:t>/0</w:t>
      </w:r>
      <w:r w:rsidR="004236A3">
        <w:rPr>
          <w:rFonts w:ascii="Times New Roman" w:hAnsi="Times New Roman"/>
          <w:sz w:val="24"/>
          <w:szCs w:val="24"/>
        </w:rPr>
        <w:t>1</w:t>
      </w:r>
      <w:r w:rsidR="004236A3" w:rsidRPr="000A5DC7">
        <w:rPr>
          <w:rFonts w:ascii="Times New Roman" w:hAnsi="Times New Roman"/>
          <w:sz w:val="24"/>
          <w:szCs w:val="24"/>
        </w:rPr>
        <w:t>-МЗ «</w:t>
      </w:r>
      <w:r w:rsidR="004236A3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4236A3" w:rsidRPr="00BB2D11">
        <w:rPr>
          <w:rFonts w:ascii="Times New Roman" w:hAnsi="Times New Roman"/>
          <w:sz w:val="24"/>
          <w:szCs w:val="24"/>
        </w:rPr>
        <w:t xml:space="preserve">Совета депутатов Сергиево-Посадского муниципального района Московской области от </w:t>
      </w:r>
      <w:r w:rsidR="004236A3" w:rsidRPr="007E707A">
        <w:rPr>
          <w:rFonts w:ascii="Times New Roman" w:hAnsi="Times New Roman"/>
          <w:sz w:val="24"/>
          <w:szCs w:val="24"/>
        </w:rPr>
        <w:t>11.12.2018 №46/0</w:t>
      </w:r>
      <w:r w:rsidR="004236A3">
        <w:rPr>
          <w:rFonts w:ascii="Times New Roman" w:hAnsi="Times New Roman"/>
          <w:sz w:val="24"/>
          <w:szCs w:val="24"/>
        </w:rPr>
        <w:t>2</w:t>
      </w:r>
      <w:r w:rsidR="004236A3" w:rsidRPr="007E707A">
        <w:rPr>
          <w:rFonts w:ascii="Times New Roman" w:hAnsi="Times New Roman"/>
          <w:sz w:val="24"/>
          <w:szCs w:val="24"/>
        </w:rPr>
        <w:t>-МЗ</w:t>
      </w:r>
      <w:r w:rsidR="004236A3">
        <w:rPr>
          <w:rFonts w:ascii="Times New Roman" w:hAnsi="Times New Roman"/>
          <w:sz w:val="24"/>
          <w:szCs w:val="24"/>
        </w:rPr>
        <w:t xml:space="preserve"> </w:t>
      </w:r>
      <w:r w:rsidR="004236A3" w:rsidRPr="007E707A">
        <w:rPr>
          <w:rFonts w:ascii="Times New Roman" w:hAnsi="Times New Roman"/>
          <w:sz w:val="24"/>
          <w:szCs w:val="24"/>
        </w:rPr>
        <w:t>«О бюджете Сергиево-Посадского муниципального района на 201</w:t>
      </w:r>
      <w:r w:rsidR="004236A3">
        <w:rPr>
          <w:rFonts w:ascii="Times New Roman" w:hAnsi="Times New Roman"/>
          <w:sz w:val="24"/>
          <w:szCs w:val="24"/>
        </w:rPr>
        <w:t>9</w:t>
      </w:r>
      <w:r w:rsidR="004236A3" w:rsidRPr="007E707A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4236A3">
        <w:rPr>
          <w:rFonts w:ascii="Times New Roman" w:hAnsi="Times New Roman"/>
          <w:sz w:val="24"/>
          <w:szCs w:val="24"/>
        </w:rPr>
        <w:t>20</w:t>
      </w:r>
      <w:r w:rsidR="004236A3" w:rsidRPr="007E707A">
        <w:rPr>
          <w:rFonts w:ascii="Times New Roman" w:hAnsi="Times New Roman"/>
          <w:sz w:val="24"/>
          <w:szCs w:val="24"/>
        </w:rPr>
        <w:t xml:space="preserve"> и 202</w:t>
      </w:r>
      <w:r w:rsidR="004236A3">
        <w:rPr>
          <w:rFonts w:ascii="Times New Roman" w:hAnsi="Times New Roman"/>
          <w:sz w:val="24"/>
          <w:szCs w:val="24"/>
        </w:rPr>
        <w:t>1</w:t>
      </w:r>
      <w:r w:rsidR="004236A3" w:rsidRPr="007E707A">
        <w:rPr>
          <w:rFonts w:ascii="Times New Roman" w:hAnsi="Times New Roman"/>
          <w:sz w:val="24"/>
          <w:szCs w:val="24"/>
        </w:rPr>
        <w:t xml:space="preserve"> годов»</w:t>
      </w:r>
      <w:r w:rsidR="009A56F7">
        <w:rPr>
          <w:rFonts w:ascii="Times New Roman" w:hAnsi="Times New Roman"/>
          <w:sz w:val="24"/>
          <w:szCs w:val="24"/>
        </w:rPr>
        <w:t xml:space="preserve">, </w:t>
      </w:r>
      <w:r w:rsidR="009A56F7" w:rsidRPr="009A56F7">
        <w:rPr>
          <w:rFonts w:ascii="Times New Roman" w:hAnsi="Times New Roman"/>
          <w:sz w:val="24"/>
          <w:szCs w:val="24"/>
        </w:rPr>
        <w:t>Закон</w:t>
      </w:r>
      <w:r w:rsidR="009A56F7">
        <w:rPr>
          <w:rFonts w:ascii="Times New Roman" w:hAnsi="Times New Roman"/>
          <w:sz w:val="24"/>
          <w:szCs w:val="24"/>
        </w:rPr>
        <w:t>а</w:t>
      </w:r>
      <w:r w:rsidR="009A56F7" w:rsidRPr="009A56F7">
        <w:rPr>
          <w:rFonts w:ascii="Times New Roman" w:hAnsi="Times New Roman"/>
          <w:sz w:val="24"/>
          <w:szCs w:val="24"/>
        </w:rPr>
        <w:t xml:space="preserve"> Московской области от 07.10.2019 </w:t>
      </w:r>
      <w:r w:rsidR="009A56F7">
        <w:rPr>
          <w:rFonts w:ascii="Times New Roman" w:hAnsi="Times New Roman"/>
          <w:sz w:val="24"/>
          <w:szCs w:val="24"/>
        </w:rPr>
        <w:t>№1</w:t>
      </w:r>
      <w:r w:rsidR="009A56F7" w:rsidRPr="009A56F7">
        <w:rPr>
          <w:rFonts w:ascii="Times New Roman" w:hAnsi="Times New Roman"/>
          <w:sz w:val="24"/>
          <w:szCs w:val="24"/>
        </w:rPr>
        <w:t>85/2019-ОЗ "О</w:t>
      </w:r>
      <w:proofErr w:type="gramEnd"/>
      <w:r w:rsidR="009A56F7" w:rsidRPr="009A56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A56F7" w:rsidRPr="009A56F7">
        <w:rPr>
          <w:rFonts w:ascii="Times New Roman" w:hAnsi="Times New Roman"/>
          <w:sz w:val="24"/>
          <w:szCs w:val="24"/>
        </w:rPr>
        <w:t>внесении</w:t>
      </w:r>
      <w:proofErr w:type="gramEnd"/>
      <w:r w:rsidR="009A56F7" w:rsidRPr="009A56F7">
        <w:rPr>
          <w:rFonts w:ascii="Times New Roman" w:hAnsi="Times New Roman"/>
          <w:sz w:val="24"/>
          <w:szCs w:val="24"/>
        </w:rPr>
        <w:t xml:space="preserve"> изменений в Закон Московской области "О бюджете Московской области на 2019 год и на плановый период 2020 и 2021 годов"</w:t>
      </w:r>
      <w:r w:rsidR="007F5B90">
        <w:rPr>
          <w:rFonts w:ascii="Times New Roman" w:hAnsi="Times New Roman"/>
          <w:sz w:val="24"/>
          <w:szCs w:val="24"/>
        </w:rPr>
        <w:t>.</w:t>
      </w:r>
    </w:p>
    <w:p w:rsidR="00DD031D" w:rsidRDefault="00AB6388" w:rsidP="00DD031D">
      <w:pPr>
        <w:ind w:firstLine="567"/>
        <w:jc w:val="both"/>
      </w:pPr>
      <w:r>
        <w:t>В М</w:t>
      </w:r>
      <w:r w:rsidR="00DD031D">
        <w:t>униципальную программ</w:t>
      </w:r>
      <w:r>
        <w:t>у</w:t>
      </w:r>
      <w:r w:rsidR="00DD031D">
        <w:t xml:space="preserve"> </w:t>
      </w:r>
      <w:r>
        <w:t>внесены следующие изменения</w:t>
      </w:r>
      <w:r w:rsidR="00DD031D">
        <w:t>:</w:t>
      </w:r>
    </w:p>
    <w:p w:rsidR="00CF2592" w:rsidRDefault="00CF2592" w:rsidP="00CF2592">
      <w:pPr>
        <w:ind w:firstLine="567"/>
        <w:jc w:val="both"/>
      </w:pPr>
      <w:r w:rsidRPr="00E54A3B">
        <w:rPr>
          <w:b/>
        </w:rPr>
        <w:t>Подпрограмма</w:t>
      </w:r>
      <w:r>
        <w:rPr>
          <w:b/>
        </w:rPr>
        <w:t xml:space="preserve"> 1 </w:t>
      </w:r>
      <w:r>
        <w:t xml:space="preserve"> </w:t>
      </w:r>
      <w:r>
        <w:rPr>
          <w:b/>
          <w:color w:val="000000"/>
        </w:rPr>
        <w:t>«Чистая Вода»</w:t>
      </w:r>
    </w:p>
    <w:p w:rsidR="00CF2592" w:rsidRDefault="00CF2592" w:rsidP="00CF2592">
      <w:pPr>
        <w:ind w:firstLine="567"/>
        <w:jc w:val="both"/>
      </w:pPr>
      <w:r>
        <w:t>- увеличение финансирования м</w:t>
      </w:r>
      <w:r w:rsidRPr="006B1424">
        <w:t>ероприяти</w:t>
      </w:r>
      <w:r>
        <w:t xml:space="preserve">я </w:t>
      </w:r>
      <w:r w:rsidRPr="006B1424">
        <w:t xml:space="preserve">1.2. </w:t>
      </w:r>
      <w:r>
        <w:t>«</w:t>
      </w:r>
      <w:r w:rsidRPr="006B1424">
        <w:t>Капитальный ремонт, приобретение, монтаж и ввод в эксплуатацию объектов водоснабжения</w:t>
      </w:r>
      <w:r>
        <w:t>» на общую сумму 1 000 рублей – с  10 413,00 тыс. рублей до 10 414,00 тыс. на 2019г.</w:t>
      </w:r>
    </w:p>
    <w:p w:rsidR="006B1424" w:rsidRDefault="006B1424" w:rsidP="006B1424">
      <w:pPr>
        <w:ind w:firstLine="567"/>
        <w:jc w:val="both"/>
        <w:rPr>
          <w:b/>
          <w:color w:val="000000"/>
        </w:rPr>
      </w:pPr>
      <w:r w:rsidRPr="00E54A3B">
        <w:rPr>
          <w:b/>
        </w:rPr>
        <w:t xml:space="preserve">Подпрограмма </w:t>
      </w:r>
      <w:r>
        <w:rPr>
          <w:b/>
        </w:rPr>
        <w:t>3</w:t>
      </w:r>
      <w:r>
        <w:t xml:space="preserve"> </w:t>
      </w:r>
      <w:r w:rsidR="00A958B6">
        <w:t>«</w:t>
      </w:r>
      <w:r w:rsidRPr="00282485">
        <w:rPr>
          <w:b/>
          <w:color w:val="000000"/>
        </w:rPr>
        <w:t>Создание условий для обеспечения качественными жилищно-коммунальными услугами</w:t>
      </w:r>
      <w:r w:rsidR="00A958B6">
        <w:rPr>
          <w:b/>
          <w:color w:val="000000"/>
        </w:rPr>
        <w:t>»</w:t>
      </w:r>
    </w:p>
    <w:p w:rsidR="00A958B6" w:rsidRDefault="007459FE" w:rsidP="0017433F">
      <w:pPr>
        <w:ind w:firstLine="567"/>
        <w:jc w:val="both"/>
        <w:rPr>
          <w:color w:val="000000"/>
        </w:rPr>
      </w:pPr>
      <w:r>
        <w:t xml:space="preserve">- </w:t>
      </w:r>
      <w:r w:rsidR="0017433F">
        <w:t xml:space="preserve">изменение названия </w:t>
      </w:r>
      <w:r>
        <w:t>меро</w:t>
      </w:r>
      <w:r w:rsidR="0017433F">
        <w:t>приятия 3.7.</w:t>
      </w:r>
      <w:r>
        <w:t xml:space="preserve"> </w:t>
      </w:r>
      <w:proofErr w:type="gramStart"/>
      <w:r w:rsidR="00747136">
        <w:t>с</w:t>
      </w:r>
      <w:proofErr w:type="gramEnd"/>
      <w:r w:rsidR="00747136">
        <w:t xml:space="preserve"> </w:t>
      </w:r>
      <w:r w:rsidR="0017433F" w:rsidRPr="0017433F">
        <w:t>«</w:t>
      </w:r>
      <w:proofErr w:type="gramStart"/>
      <w:r w:rsidR="0017433F" w:rsidRPr="0017433F">
        <w:rPr>
          <w:color w:val="000000"/>
        </w:rPr>
        <w:t>Актуализация</w:t>
      </w:r>
      <w:proofErr w:type="gramEnd"/>
      <w:r w:rsidR="0017433F" w:rsidRPr="0017433F">
        <w:rPr>
          <w:color w:val="000000"/>
        </w:rPr>
        <w:t xml:space="preserve"> схем теплоснабжения, водоснабжения и водоотведения»</w:t>
      </w:r>
      <w:r w:rsidR="0017433F">
        <w:rPr>
          <w:color w:val="000000"/>
        </w:rPr>
        <w:t xml:space="preserve"> на «</w:t>
      </w:r>
      <w:r w:rsidR="0017433F" w:rsidRPr="0017433F">
        <w:rPr>
          <w:color w:val="000000"/>
        </w:rPr>
        <w:t>Разработка Схем теплоснабжения, водоснабжения и водоотведения Сергиево-Посадского городского округа</w:t>
      </w:r>
      <w:r w:rsidR="0017433F">
        <w:rPr>
          <w:color w:val="000000"/>
        </w:rPr>
        <w:t>» с увеличением финансирования мероприятия на 16 200 тыс. рублей с 0 до 16 200 тыс. рублей на 2020г за счет средств бюджета муниципального района.</w:t>
      </w:r>
    </w:p>
    <w:p w:rsidR="0017433F" w:rsidRDefault="0017433F" w:rsidP="0017433F">
      <w:pPr>
        <w:ind w:firstLine="567"/>
        <w:jc w:val="both"/>
      </w:pPr>
      <w:r>
        <w:t>- включение в подпрограмму м</w:t>
      </w:r>
      <w:r w:rsidRPr="0017433F">
        <w:t>ероприяти</w:t>
      </w:r>
      <w:r w:rsidR="00747136">
        <w:t>е</w:t>
      </w:r>
      <w:r w:rsidRPr="0017433F">
        <w:t xml:space="preserve"> 3.9. </w:t>
      </w:r>
      <w:r>
        <w:t>«</w:t>
      </w:r>
      <w:r w:rsidRPr="0017433F">
        <w:t>Мероприятия в области коммунального хозяйства (субсидия Муниципальному унитарному предприятию Сергиево-Посадского муниципального района Московской области "Районные коммунальные системы Сергиево-Посадского муниципального района" на подготовку объектов жилищно-коммунального хозяйства к работе в осенне-зимний период 2019-2020 гг.)</w:t>
      </w:r>
      <w:r>
        <w:t>» с выделением сре</w:t>
      </w:r>
      <w:proofErr w:type="gramStart"/>
      <w:r>
        <w:t>дств в р</w:t>
      </w:r>
      <w:proofErr w:type="gramEnd"/>
      <w:r>
        <w:t>азмере 3 000 тыс. рублей</w:t>
      </w:r>
      <w:r w:rsidR="00747136">
        <w:t xml:space="preserve"> в 2019г. из муниципального бюджета.</w:t>
      </w:r>
    </w:p>
    <w:p w:rsidR="009E3D7C" w:rsidRDefault="009E3D7C" w:rsidP="009E3D7C">
      <w:pPr>
        <w:ind w:firstLine="567"/>
        <w:jc w:val="both"/>
      </w:pPr>
      <w:r>
        <w:t>- увеличение финансирования м</w:t>
      </w:r>
      <w:r w:rsidRPr="006B1424">
        <w:t>ероприяти</w:t>
      </w:r>
      <w:r>
        <w:t>я 3</w:t>
      </w:r>
      <w:r w:rsidRPr="006B1424">
        <w:t>.</w:t>
      </w:r>
      <w:r>
        <w:t>4</w:t>
      </w:r>
      <w:r w:rsidRPr="006B1424">
        <w:t xml:space="preserve">. </w:t>
      </w:r>
      <w:proofErr w:type="gramStart"/>
      <w:r>
        <w:t>«</w:t>
      </w:r>
      <w:r w:rsidRPr="009E3D7C">
        <w:t>Предоставление муниципальной гарантии МУП «РКС» без регресса по оплате потребленных энергоресурсов с целью бесперебойного обеспечения коммунальными ресурсами населения Сергиево-Посадского муниципального района</w:t>
      </w:r>
      <w:r>
        <w:t xml:space="preserve">» на общую сумму 219 500 тыс. рублей – с  49 910,20 тыс. рублей до </w:t>
      </w:r>
      <w:r w:rsidRPr="009E3D7C">
        <w:t>69 410,20</w:t>
      </w:r>
      <w:r>
        <w:t xml:space="preserve"> тыс. на 2019</w:t>
      </w:r>
      <w:r w:rsidR="00956476">
        <w:t>г</w:t>
      </w:r>
      <w:r>
        <w:t>.</w:t>
      </w:r>
      <w:r w:rsidR="00956476">
        <w:t xml:space="preserve"> и с 0 тыс. рублей до 200 000 тыс. рублей на 2020г.</w:t>
      </w:r>
      <w:proofErr w:type="gramEnd"/>
    </w:p>
    <w:p w:rsidR="00F33B99" w:rsidRDefault="00F33B99" w:rsidP="00F33B99">
      <w:pPr>
        <w:ind w:firstLine="567"/>
        <w:jc w:val="both"/>
      </w:pPr>
      <w:r>
        <w:t>- изменение финансирования м</w:t>
      </w:r>
      <w:r w:rsidRPr="006B1424">
        <w:t>ероприяти</w:t>
      </w:r>
      <w:r>
        <w:t>я 1</w:t>
      </w:r>
      <w:r w:rsidRPr="006B1424">
        <w:t>.</w:t>
      </w:r>
      <w:r>
        <w:t>1</w:t>
      </w:r>
      <w:r w:rsidRPr="006B1424">
        <w:t xml:space="preserve">. </w:t>
      </w:r>
      <w:r>
        <w:t>«</w:t>
      </w:r>
      <w:r w:rsidRPr="00F33B99">
        <w:t>Мероприятие 1.1. Строительство и реконструкция объектов коммунальной инфраструктуры (котельные, ЦТП, сети водоснабжения, теплоснабжения, водоотведения)</w:t>
      </w:r>
      <w:r>
        <w:t xml:space="preserve">» на 2019г. уменьшение </w:t>
      </w:r>
      <w:r w:rsidR="00042FB0">
        <w:t xml:space="preserve">на сумму 82 628,6 </w:t>
      </w:r>
      <w:r w:rsidR="00042FB0">
        <w:lastRenderedPageBreak/>
        <w:t xml:space="preserve">тыс. рублей </w:t>
      </w:r>
      <w:r>
        <w:t xml:space="preserve"> – с </w:t>
      </w:r>
      <w:r w:rsidR="00042FB0">
        <w:t>112 960,4</w:t>
      </w:r>
      <w:r>
        <w:t xml:space="preserve"> тыс. рублей до </w:t>
      </w:r>
      <w:r w:rsidR="00042FB0">
        <w:t xml:space="preserve">30 331,8 </w:t>
      </w:r>
      <w:proofErr w:type="spellStart"/>
      <w:proofErr w:type="gramStart"/>
      <w:r w:rsidR="00042FB0">
        <w:t>тыс</w:t>
      </w:r>
      <w:proofErr w:type="spellEnd"/>
      <w:proofErr w:type="gramEnd"/>
      <w:r w:rsidR="00042FB0">
        <w:t xml:space="preserve">; на 2020г. увеличение финансирования с на сумму 12 896,9 тыс. рублей с 98 788,4 тыс. рублей до </w:t>
      </w:r>
      <w:r w:rsidR="00042FB0" w:rsidRPr="00042FB0">
        <w:t xml:space="preserve">111 685,30 </w:t>
      </w:r>
      <w:r w:rsidR="00042FB0">
        <w:t xml:space="preserve">тыс. рублей; на 2021г. увеличение финансирования </w:t>
      </w:r>
      <w:r w:rsidR="000C1DE8">
        <w:t xml:space="preserve">на сумму 69731,7 тыс. рублей </w:t>
      </w:r>
      <w:r w:rsidR="00042FB0">
        <w:t>с 81 353,60</w:t>
      </w:r>
      <w:r w:rsidR="00042FB0" w:rsidRPr="00042FB0">
        <w:t xml:space="preserve"> </w:t>
      </w:r>
      <w:r w:rsidR="00042FB0">
        <w:t xml:space="preserve">тыс. рублей до </w:t>
      </w:r>
      <w:r w:rsidR="000C1DE8" w:rsidRPr="000C1DE8">
        <w:t>151 085,30</w:t>
      </w:r>
      <w:r>
        <w:t xml:space="preserve"> </w:t>
      </w:r>
      <w:r w:rsidR="000C1DE8">
        <w:t>тыс. рублей.</w:t>
      </w:r>
    </w:p>
    <w:p w:rsidR="00747136" w:rsidRDefault="009A56F7" w:rsidP="009A56F7">
      <w:pPr>
        <w:ind w:firstLine="567"/>
        <w:jc w:val="both"/>
      </w:pPr>
      <w:r>
        <w:t>- включение в подпрограмму основного м</w:t>
      </w:r>
      <w:r w:rsidRPr="0017433F">
        <w:t>ероприяти</w:t>
      </w:r>
      <w:r>
        <w:t>я 4</w:t>
      </w:r>
      <w:r w:rsidRPr="0017433F">
        <w:t xml:space="preserve"> </w:t>
      </w:r>
      <w:r>
        <w:t>«</w:t>
      </w:r>
      <w:r w:rsidRPr="009A56F7">
        <w:t>Создание экономических условий для повышения эффективной работы организаций жилищно-коммунального хозяйства</w:t>
      </w:r>
      <w:r w:rsidRPr="0017433F">
        <w:t>"</w:t>
      </w:r>
    </w:p>
    <w:p w:rsidR="009A56F7" w:rsidRDefault="009A56F7" w:rsidP="009A56F7">
      <w:pPr>
        <w:ind w:firstLine="567"/>
        <w:jc w:val="both"/>
      </w:pPr>
      <w:r>
        <w:t>- включение в подпрограмму м</w:t>
      </w:r>
      <w:r w:rsidRPr="0017433F">
        <w:t>ероприяти</w:t>
      </w:r>
      <w:r>
        <w:t>я 4.1. «</w:t>
      </w:r>
      <w:r w:rsidRPr="009A56F7">
        <w:t>Возмещение недополученных доходов предприятиями жилищно-коммунального хозяйства для оплаты задолженности за потребленные топливно-энергетические ресурсы с целью организации обеспечения надежного теплоснабжения потребителей</w:t>
      </w:r>
      <w:r w:rsidRPr="0017433F">
        <w:t>"</w:t>
      </w:r>
      <w:r>
        <w:t xml:space="preserve"> с выделением финансирования в размере 59 900 тыс. рублей из бюджета Московской области на 2019г.</w:t>
      </w:r>
    </w:p>
    <w:p w:rsidR="000C1DE8" w:rsidRDefault="000C1DE8" w:rsidP="000C1DE8">
      <w:pPr>
        <w:ind w:firstLine="567"/>
        <w:jc w:val="both"/>
        <w:rPr>
          <w:b/>
        </w:rPr>
      </w:pPr>
      <w:r w:rsidRPr="00E54A3B">
        <w:rPr>
          <w:b/>
        </w:rPr>
        <w:t xml:space="preserve">Подпрограмма </w:t>
      </w:r>
      <w:r>
        <w:rPr>
          <w:b/>
        </w:rPr>
        <w:t>4</w:t>
      </w:r>
      <w:r>
        <w:t xml:space="preserve"> «</w:t>
      </w:r>
      <w:r w:rsidRPr="00282485">
        <w:rPr>
          <w:b/>
        </w:rPr>
        <w:t>«Энергосбережение и повышение энергетической эффективности»</w:t>
      </w:r>
    </w:p>
    <w:p w:rsidR="00747136" w:rsidRDefault="000C1DE8" w:rsidP="000C1DE8">
      <w:pPr>
        <w:widowControl w:val="0"/>
        <w:autoSpaceDE w:val="0"/>
        <w:autoSpaceDN w:val="0"/>
        <w:adjustRightInd w:val="0"/>
        <w:ind w:firstLine="567"/>
        <w:jc w:val="both"/>
      </w:pPr>
      <w:r>
        <w:t>- увеличение финансирования м</w:t>
      </w:r>
      <w:r w:rsidRPr="006B1424">
        <w:t>ероприяти</w:t>
      </w:r>
      <w:r>
        <w:t>я</w:t>
      </w:r>
      <w:r w:rsidRPr="007D2355">
        <w:rPr>
          <w:bCs/>
        </w:rPr>
        <w:t xml:space="preserve"> </w:t>
      </w:r>
      <w:proofErr w:type="spellStart"/>
      <w:proofErr w:type="gramStart"/>
      <w:r>
        <w:rPr>
          <w:bCs/>
        </w:rPr>
        <w:t>м</w:t>
      </w:r>
      <w:r w:rsidRPr="007D2355">
        <w:rPr>
          <w:bCs/>
        </w:rPr>
        <w:t>ероприяти</w:t>
      </w:r>
      <w:r>
        <w:rPr>
          <w:bCs/>
        </w:rPr>
        <w:t>я</w:t>
      </w:r>
      <w:proofErr w:type="spellEnd"/>
      <w:proofErr w:type="gramEnd"/>
      <w:r w:rsidRPr="007D2355">
        <w:rPr>
          <w:bCs/>
        </w:rPr>
        <w:t xml:space="preserve"> 2.</w:t>
      </w:r>
      <w:r>
        <w:rPr>
          <w:bCs/>
        </w:rPr>
        <w:t>2.</w:t>
      </w:r>
      <w:r w:rsidRPr="007D2355">
        <w:rPr>
          <w:bCs/>
        </w:rPr>
        <w:t xml:space="preserve"> </w:t>
      </w:r>
      <w:r>
        <w:rPr>
          <w:bCs/>
        </w:rPr>
        <w:t>«</w:t>
      </w:r>
      <w:r w:rsidRPr="007D2355">
        <w:rPr>
          <w:bCs/>
        </w:rPr>
        <w:t xml:space="preserve">Установка, замена, поверка индивидуальных и </w:t>
      </w:r>
      <w:proofErr w:type="spellStart"/>
      <w:r w:rsidRPr="007D2355">
        <w:rPr>
          <w:bCs/>
        </w:rPr>
        <w:t>общедомовых</w:t>
      </w:r>
      <w:proofErr w:type="spellEnd"/>
      <w:r w:rsidRPr="007D2355">
        <w:rPr>
          <w:bCs/>
        </w:rPr>
        <w:t xml:space="preserve"> приборов учета энергетических ресурсов в муниципальном жилье</w:t>
      </w:r>
      <w:r>
        <w:rPr>
          <w:bCs/>
        </w:rPr>
        <w:t>» на 2 300 рублей с 1 000 тыс. рублей до 1</w:t>
      </w:r>
      <w:r w:rsidR="00E32961">
        <w:rPr>
          <w:bCs/>
        </w:rPr>
        <w:t> </w:t>
      </w:r>
      <w:r>
        <w:rPr>
          <w:bCs/>
        </w:rPr>
        <w:t>0</w:t>
      </w:r>
      <w:r w:rsidR="00E32961">
        <w:rPr>
          <w:bCs/>
        </w:rPr>
        <w:t>02,3 тыс. рублей.</w:t>
      </w:r>
    </w:p>
    <w:p w:rsidR="0017433F" w:rsidRDefault="0017433F" w:rsidP="000A1591">
      <w:pPr>
        <w:widowControl w:val="0"/>
        <w:autoSpaceDE w:val="0"/>
        <w:autoSpaceDN w:val="0"/>
        <w:adjustRightInd w:val="0"/>
        <w:jc w:val="both"/>
      </w:pPr>
    </w:p>
    <w:p w:rsidR="00E32961" w:rsidRDefault="00E32961" w:rsidP="000A1591">
      <w:pPr>
        <w:widowControl w:val="0"/>
        <w:autoSpaceDE w:val="0"/>
        <w:autoSpaceDN w:val="0"/>
        <w:adjustRightInd w:val="0"/>
        <w:jc w:val="both"/>
      </w:pPr>
    </w:p>
    <w:p w:rsidR="00E32961" w:rsidRDefault="00E32961" w:rsidP="000A1591">
      <w:pPr>
        <w:widowControl w:val="0"/>
        <w:autoSpaceDE w:val="0"/>
        <w:autoSpaceDN w:val="0"/>
        <w:adjustRightInd w:val="0"/>
        <w:jc w:val="both"/>
      </w:pPr>
    </w:p>
    <w:p w:rsidR="009A56F7" w:rsidRDefault="009A56F7" w:rsidP="000A1591">
      <w:pPr>
        <w:widowControl w:val="0"/>
        <w:autoSpaceDE w:val="0"/>
        <w:autoSpaceDN w:val="0"/>
        <w:adjustRightInd w:val="0"/>
        <w:jc w:val="both"/>
      </w:pPr>
    </w:p>
    <w:p w:rsidR="009A56F7" w:rsidRDefault="009A56F7" w:rsidP="000A1591">
      <w:pPr>
        <w:widowControl w:val="0"/>
        <w:autoSpaceDE w:val="0"/>
        <w:autoSpaceDN w:val="0"/>
        <w:adjustRightInd w:val="0"/>
        <w:jc w:val="both"/>
      </w:pPr>
    </w:p>
    <w:p w:rsidR="00E32961" w:rsidRDefault="00E32961" w:rsidP="000A1591">
      <w:pPr>
        <w:widowControl w:val="0"/>
        <w:autoSpaceDE w:val="0"/>
        <w:autoSpaceDN w:val="0"/>
        <w:adjustRightInd w:val="0"/>
        <w:jc w:val="both"/>
      </w:pPr>
    </w:p>
    <w:p w:rsidR="004636A2" w:rsidRDefault="00000A12" w:rsidP="000A1591">
      <w:pPr>
        <w:widowControl w:val="0"/>
        <w:autoSpaceDE w:val="0"/>
        <w:autoSpaceDN w:val="0"/>
        <w:adjustRightInd w:val="0"/>
        <w:jc w:val="both"/>
      </w:pPr>
      <w:r>
        <w:t>Н</w:t>
      </w:r>
      <w:r w:rsidR="000A1591">
        <w:t>ачальник</w:t>
      </w:r>
      <w:bookmarkStart w:id="0" w:name="_GoBack"/>
      <w:bookmarkEnd w:id="0"/>
      <w:r w:rsidR="000A1591">
        <w:t xml:space="preserve"> отдела коммунального хозяйства </w:t>
      </w:r>
      <w:r w:rsidR="000A1591">
        <w:tab/>
      </w:r>
      <w:r w:rsidR="000A1591">
        <w:tab/>
      </w:r>
      <w:r w:rsidR="000A1591">
        <w:tab/>
      </w:r>
      <w:r w:rsidR="000A1591">
        <w:tab/>
      </w:r>
      <w:r w:rsidR="000A1591">
        <w:tab/>
      </w:r>
      <w:r w:rsidR="00AA2155">
        <w:tab/>
      </w:r>
      <w:r w:rsidR="00540047">
        <w:t>М.В. Сахно</w:t>
      </w:r>
    </w:p>
    <w:p w:rsidR="00AA2155" w:rsidRDefault="00AA2155" w:rsidP="000A1591">
      <w:pPr>
        <w:widowControl w:val="0"/>
        <w:autoSpaceDE w:val="0"/>
        <w:autoSpaceDN w:val="0"/>
        <w:adjustRightInd w:val="0"/>
        <w:jc w:val="both"/>
      </w:pPr>
    </w:p>
    <w:p w:rsidR="00747136" w:rsidRDefault="00747136" w:rsidP="000A1591">
      <w:pPr>
        <w:widowControl w:val="0"/>
        <w:autoSpaceDE w:val="0"/>
        <w:autoSpaceDN w:val="0"/>
        <w:adjustRightInd w:val="0"/>
        <w:jc w:val="both"/>
      </w:pPr>
    </w:p>
    <w:p w:rsidR="009A56F7" w:rsidRDefault="009A56F7" w:rsidP="000A1591">
      <w:pPr>
        <w:widowControl w:val="0"/>
        <w:autoSpaceDE w:val="0"/>
        <w:autoSpaceDN w:val="0"/>
        <w:adjustRightInd w:val="0"/>
        <w:jc w:val="both"/>
      </w:pPr>
    </w:p>
    <w:p w:rsidR="009A56F7" w:rsidRDefault="009A56F7" w:rsidP="000A1591">
      <w:pPr>
        <w:widowControl w:val="0"/>
        <w:autoSpaceDE w:val="0"/>
        <w:autoSpaceDN w:val="0"/>
        <w:adjustRightInd w:val="0"/>
        <w:jc w:val="both"/>
      </w:pPr>
    </w:p>
    <w:p w:rsidR="009A56F7" w:rsidRDefault="009A56F7" w:rsidP="000A1591">
      <w:pPr>
        <w:widowControl w:val="0"/>
        <w:autoSpaceDE w:val="0"/>
        <w:autoSpaceDN w:val="0"/>
        <w:adjustRightInd w:val="0"/>
        <w:jc w:val="both"/>
      </w:pPr>
    </w:p>
    <w:p w:rsidR="009A56F7" w:rsidRDefault="009A56F7" w:rsidP="000A1591">
      <w:pPr>
        <w:widowControl w:val="0"/>
        <w:autoSpaceDE w:val="0"/>
        <w:autoSpaceDN w:val="0"/>
        <w:adjustRightInd w:val="0"/>
        <w:jc w:val="both"/>
      </w:pPr>
    </w:p>
    <w:p w:rsidR="009A56F7" w:rsidRDefault="009A56F7" w:rsidP="000A1591">
      <w:pPr>
        <w:widowControl w:val="0"/>
        <w:autoSpaceDE w:val="0"/>
        <w:autoSpaceDN w:val="0"/>
        <w:adjustRightInd w:val="0"/>
        <w:jc w:val="both"/>
      </w:pPr>
    </w:p>
    <w:p w:rsidR="009A56F7" w:rsidRDefault="009A56F7" w:rsidP="000A1591">
      <w:pPr>
        <w:widowControl w:val="0"/>
        <w:autoSpaceDE w:val="0"/>
        <w:autoSpaceDN w:val="0"/>
        <w:adjustRightInd w:val="0"/>
        <w:jc w:val="both"/>
      </w:pPr>
    </w:p>
    <w:p w:rsidR="009A56F7" w:rsidRDefault="009A56F7" w:rsidP="000A1591">
      <w:pPr>
        <w:widowControl w:val="0"/>
        <w:autoSpaceDE w:val="0"/>
        <w:autoSpaceDN w:val="0"/>
        <w:adjustRightInd w:val="0"/>
        <w:jc w:val="both"/>
      </w:pPr>
    </w:p>
    <w:p w:rsidR="00E32961" w:rsidRDefault="00E32961" w:rsidP="000A1591">
      <w:pPr>
        <w:widowControl w:val="0"/>
        <w:autoSpaceDE w:val="0"/>
        <w:autoSpaceDN w:val="0"/>
        <w:adjustRightInd w:val="0"/>
        <w:jc w:val="both"/>
      </w:pPr>
    </w:p>
    <w:p w:rsidR="00E32961" w:rsidRDefault="00E32961" w:rsidP="000A1591">
      <w:pPr>
        <w:widowControl w:val="0"/>
        <w:autoSpaceDE w:val="0"/>
        <w:autoSpaceDN w:val="0"/>
        <w:adjustRightInd w:val="0"/>
        <w:jc w:val="both"/>
      </w:pPr>
    </w:p>
    <w:p w:rsidR="00747136" w:rsidRDefault="00747136" w:rsidP="000A1591">
      <w:pPr>
        <w:widowControl w:val="0"/>
        <w:autoSpaceDE w:val="0"/>
        <w:autoSpaceDN w:val="0"/>
        <w:adjustRightInd w:val="0"/>
        <w:jc w:val="both"/>
      </w:pPr>
    </w:p>
    <w:p w:rsidR="00747136" w:rsidRDefault="00747136" w:rsidP="000A1591">
      <w:pPr>
        <w:widowControl w:val="0"/>
        <w:autoSpaceDE w:val="0"/>
        <w:autoSpaceDN w:val="0"/>
        <w:adjustRightInd w:val="0"/>
        <w:jc w:val="both"/>
      </w:pPr>
    </w:p>
    <w:p w:rsidR="00D41FA9" w:rsidRDefault="00D41FA9" w:rsidP="000A1591">
      <w:pPr>
        <w:widowControl w:val="0"/>
        <w:autoSpaceDE w:val="0"/>
        <w:autoSpaceDN w:val="0"/>
        <w:adjustRightInd w:val="0"/>
        <w:jc w:val="both"/>
      </w:pPr>
      <w:proofErr w:type="spellStart"/>
      <w:r>
        <w:t>Кубарев</w:t>
      </w:r>
      <w:proofErr w:type="spellEnd"/>
      <w:r>
        <w:t xml:space="preserve"> С.А.</w:t>
      </w:r>
    </w:p>
    <w:p w:rsidR="00D41FA9" w:rsidRPr="00B02AE0" w:rsidRDefault="00D41FA9" w:rsidP="000A159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t>Тел. 551-50-49</w:t>
      </w:r>
    </w:p>
    <w:sectPr w:rsidR="00D41FA9" w:rsidRPr="00B02AE0" w:rsidSect="00AA2155">
      <w:pgSz w:w="11906" w:h="16838"/>
      <w:pgMar w:top="851" w:right="424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5B9E"/>
    <w:multiLevelType w:val="hybridMultilevel"/>
    <w:tmpl w:val="18D875D4"/>
    <w:lvl w:ilvl="0" w:tplc="1CC03242">
      <w:start w:val="1"/>
      <w:numFmt w:val="decimal"/>
      <w:lvlText w:val="%1."/>
      <w:lvlJc w:val="left"/>
      <w:pPr>
        <w:ind w:left="17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4C546D20"/>
    <w:multiLevelType w:val="hybridMultilevel"/>
    <w:tmpl w:val="748E078C"/>
    <w:lvl w:ilvl="0" w:tplc="03CC27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614D3"/>
    <w:multiLevelType w:val="hybridMultilevel"/>
    <w:tmpl w:val="0A5232B6"/>
    <w:lvl w:ilvl="0" w:tplc="6F627402">
      <w:start w:val="1"/>
      <w:numFmt w:val="decimal"/>
      <w:lvlText w:val="%1."/>
      <w:lvlJc w:val="left"/>
      <w:pPr>
        <w:ind w:left="644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B15EAD"/>
    <w:multiLevelType w:val="hybridMultilevel"/>
    <w:tmpl w:val="5DB69528"/>
    <w:lvl w:ilvl="0" w:tplc="1CC03242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42EEB"/>
    <w:rsid w:val="00000A12"/>
    <w:rsid w:val="00015240"/>
    <w:rsid w:val="000171CB"/>
    <w:rsid w:val="00025A1D"/>
    <w:rsid w:val="00041C6B"/>
    <w:rsid w:val="00042222"/>
    <w:rsid w:val="00042FB0"/>
    <w:rsid w:val="00043388"/>
    <w:rsid w:val="0004448F"/>
    <w:rsid w:val="000646CA"/>
    <w:rsid w:val="0007230D"/>
    <w:rsid w:val="00074302"/>
    <w:rsid w:val="000848E8"/>
    <w:rsid w:val="00093969"/>
    <w:rsid w:val="000A1591"/>
    <w:rsid w:val="000A5DC7"/>
    <w:rsid w:val="000B0823"/>
    <w:rsid w:val="000C1DE8"/>
    <w:rsid w:val="000C47F8"/>
    <w:rsid w:val="000D6659"/>
    <w:rsid w:val="000F5BE5"/>
    <w:rsid w:val="00106B26"/>
    <w:rsid w:val="001115D5"/>
    <w:rsid w:val="00117853"/>
    <w:rsid w:val="00130CF6"/>
    <w:rsid w:val="00132178"/>
    <w:rsid w:val="00162586"/>
    <w:rsid w:val="0017433F"/>
    <w:rsid w:val="0018469B"/>
    <w:rsid w:val="00184C63"/>
    <w:rsid w:val="00187C38"/>
    <w:rsid w:val="0019030F"/>
    <w:rsid w:val="00196F59"/>
    <w:rsid w:val="001977EE"/>
    <w:rsid w:val="001A680E"/>
    <w:rsid w:val="001B3928"/>
    <w:rsid w:val="001E390F"/>
    <w:rsid w:val="00202E6E"/>
    <w:rsid w:val="00205AF1"/>
    <w:rsid w:val="002078BF"/>
    <w:rsid w:val="00236A4F"/>
    <w:rsid w:val="00241A7A"/>
    <w:rsid w:val="00247D99"/>
    <w:rsid w:val="0025623E"/>
    <w:rsid w:val="002610FD"/>
    <w:rsid w:val="0026341E"/>
    <w:rsid w:val="00264D0A"/>
    <w:rsid w:val="00276462"/>
    <w:rsid w:val="00294CF9"/>
    <w:rsid w:val="002A50FF"/>
    <w:rsid w:val="002B2484"/>
    <w:rsid w:val="002B30BA"/>
    <w:rsid w:val="002D30DD"/>
    <w:rsid w:val="0030628A"/>
    <w:rsid w:val="00311BC1"/>
    <w:rsid w:val="00312C0E"/>
    <w:rsid w:val="00316455"/>
    <w:rsid w:val="00324417"/>
    <w:rsid w:val="00326C41"/>
    <w:rsid w:val="0033654C"/>
    <w:rsid w:val="00344E39"/>
    <w:rsid w:val="0034713B"/>
    <w:rsid w:val="00361BB7"/>
    <w:rsid w:val="00382B6B"/>
    <w:rsid w:val="003926A0"/>
    <w:rsid w:val="00397CEF"/>
    <w:rsid w:val="003A3F90"/>
    <w:rsid w:val="003B4283"/>
    <w:rsid w:val="003B4EC4"/>
    <w:rsid w:val="003B5BF9"/>
    <w:rsid w:val="003B7A8B"/>
    <w:rsid w:val="003C6810"/>
    <w:rsid w:val="003D485B"/>
    <w:rsid w:val="003E12A8"/>
    <w:rsid w:val="003E1B70"/>
    <w:rsid w:val="003F4CBB"/>
    <w:rsid w:val="00402854"/>
    <w:rsid w:val="00410B44"/>
    <w:rsid w:val="0041210C"/>
    <w:rsid w:val="00422288"/>
    <w:rsid w:val="004236A3"/>
    <w:rsid w:val="00435CB8"/>
    <w:rsid w:val="00442EEB"/>
    <w:rsid w:val="0044477A"/>
    <w:rsid w:val="00457267"/>
    <w:rsid w:val="004636A2"/>
    <w:rsid w:val="00473C68"/>
    <w:rsid w:val="004761B4"/>
    <w:rsid w:val="00484F1D"/>
    <w:rsid w:val="00492FF2"/>
    <w:rsid w:val="004A02FC"/>
    <w:rsid w:val="004A4EA0"/>
    <w:rsid w:val="004C53C5"/>
    <w:rsid w:val="004C6F0F"/>
    <w:rsid w:val="004D1DA7"/>
    <w:rsid w:val="004F5748"/>
    <w:rsid w:val="004F6EF7"/>
    <w:rsid w:val="00500D72"/>
    <w:rsid w:val="00506B2B"/>
    <w:rsid w:val="005100E6"/>
    <w:rsid w:val="005100EF"/>
    <w:rsid w:val="00520375"/>
    <w:rsid w:val="00523670"/>
    <w:rsid w:val="00540047"/>
    <w:rsid w:val="005401CA"/>
    <w:rsid w:val="005558BB"/>
    <w:rsid w:val="0057133E"/>
    <w:rsid w:val="005753AC"/>
    <w:rsid w:val="00580A02"/>
    <w:rsid w:val="005D670C"/>
    <w:rsid w:val="005E4374"/>
    <w:rsid w:val="00605137"/>
    <w:rsid w:val="00606702"/>
    <w:rsid w:val="00612E99"/>
    <w:rsid w:val="00630548"/>
    <w:rsid w:val="006349E9"/>
    <w:rsid w:val="006442FB"/>
    <w:rsid w:val="00661804"/>
    <w:rsid w:val="00661F98"/>
    <w:rsid w:val="0066574B"/>
    <w:rsid w:val="00670C4C"/>
    <w:rsid w:val="0067557F"/>
    <w:rsid w:val="006A1D97"/>
    <w:rsid w:val="006A7F1D"/>
    <w:rsid w:val="006B1424"/>
    <w:rsid w:val="006B1D3A"/>
    <w:rsid w:val="006C42E2"/>
    <w:rsid w:val="006C4A26"/>
    <w:rsid w:val="006D4808"/>
    <w:rsid w:val="006E0C01"/>
    <w:rsid w:val="007459FE"/>
    <w:rsid w:val="00747136"/>
    <w:rsid w:val="0077142E"/>
    <w:rsid w:val="007738F0"/>
    <w:rsid w:val="00775F8F"/>
    <w:rsid w:val="00794765"/>
    <w:rsid w:val="00795F67"/>
    <w:rsid w:val="007A451F"/>
    <w:rsid w:val="007A54F9"/>
    <w:rsid w:val="007B286C"/>
    <w:rsid w:val="007B7DDC"/>
    <w:rsid w:val="007C64C9"/>
    <w:rsid w:val="007D575A"/>
    <w:rsid w:val="007E6DFE"/>
    <w:rsid w:val="007E707A"/>
    <w:rsid w:val="007E7E54"/>
    <w:rsid w:val="007F3812"/>
    <w:rsid w:val="007F5B90"/>
    <w:rsid w:val="008026B4"/>
    <w:rsid w:val="008056D5"/>
    <w:rsid w:val="008103D9"/>
    <w:rsid w:val="00810BC2"/>
    <w:rsid w:val="00816558"/>
    <w:rsid w:val="00862A78"/>
    <w:rsid w:val="008A4EFB"/>
    <w:rsid w:val="008A78D3"/>
    <w:rsid w:val="008C513A"/>
    <w:rsid w:val="008D4630"/>
    <w:rsid w:val="00912FE9"/>
    <w:rsid w:val="00927563"/>
    <w:rsid w:val="00943138"/>
    <w:rsid w:val="00947E4D"/>
    <w:rsid w:val="00955C86"/>
    <w:rsid w:val="00956476"/>
    <w:rsid w:val="00964AA8"/>
    <w:rsid w:val="00965CE3"/>
    <w:rsid w:val="009A56F7"/>
    <w:rsid w:val="009A7726"/>
    <w:rsid w:val="009B03E6"/>
    <w:rsid w:val="009E0135"/>
    <w:rsid w:val="009E3D7C"/>
    <w:rsid w:val="009E5082"/>
    <w:rsid w:val="009F19A7"/>
    <w:rsid w:val="009F7E7D"/>
    <w:rsid w:val="00A125E1"/>
    <w:rsid w:val="00A357C6"/>
    <w:rsid w:val="00A71ABC"/>
    <w:rsid w:val="00A7760D"/>
    <w:rsid w:val="00A912BD"/>
    <w:rsid w:val="00A958B6"/>
    <w:rsid w:val="00AA1C6B"/>
    <w:rsid w:val="00AA2155"/>
    <w:rsid w:val="00AA50F3"/>
    <w:rsid w:val="00AB1363"/>
    <w:rsid w:val="00AB4C36"/>
    <w:rsid w:val="00AB6388"/>
    <w:rsid w:val="00AE2F1D"/>
    <w:rsid w:val="00AE3F25"/>
    <w:rsid w:val="00AF00F9"/>
    <w:rsid w:val="00AF5217"/>
    <w:rsid w:val="00B02AE0"/>
    <w:rsid w:val="00B033C9"/>
    <w:rsid w:val="00B1611E"/>
    <w:rsid w:val="00B17431"/>
    <w:rsid w:val="00B327ED"/>
    <w:rsid w:val="00B32B92"/>
    <w:rsid w:val="00B36787"/>
    <w:rsid w:val="00B467AC"/>
    <w:rsid w:val="00B47F9B"/>
    <w:rsid w:val="00B62468"/>
    <w:rsid w:val="00B713C7"/>
    <w:rsid w:val="00B77A62"/>
    <w:rsid w:val="00B80D30"/>
    <w:rsid w:val="00BB2D11"/>
    <w:rsid w:val="00BC3F78"/>
    <w:rsid w:val="00BD0894"/>
    <w:rsid w:val="00BD5873"/>
    <w:rsid w:val="00BF1D9B"/>
    <w:rsid w:val="00BF6889"/>
    <w:rsid w:val="00C04C91"/>
    <w:rsid w:val="00C05EDA"/>
    <w:rsid w:val="00C10B73"/>
    <w:rsid w:val="00C2697B"/>
    <w:rsid w:val="00C3267D"/>
    <w:rsid w:val="00C340F7"/>
    <w:rsid w:val="00C40519"/>
    <w:rsid w:val="00C430CA"/>
    <w:rsid w:val="00C5266B"/>
    <w:rsid w:val="00C53100"/>
    <w:rsid w:val="00C62326"/>
    <w:rsid w:val="00C718DF"/>
    <w:rsid w:val="00C724F6"/>
    <w:rsid w:val="00C915F0"/>
    <w:rsid w:val="00C96FF2"/>
    <w:rsid w:val="00CA07B3"/>
    <w:rsid w:val="00CA3EC1"/>
    <w:rsid w:val="00CA4A61"/>
    <w:rsid w:val="00CA5C20"/>
    <w:rsid w:val="00CB174F"/>
    <w:rsid w:val="00CB55A9"/>
    <w:rsid w:val="00CC0D6F"/>
    <w:rsid w:val="00CC564A"/>
    <w:rsid w:val="00CD20BA"/>
    <w:rsid w:val="00CE06C3"/>
    <w:rsid w:val="00CE566A"/>
    <w:rsid w:val="00CF2592"/>
    <w:rsid w:val="00D1268E"/>
    <w:rsid w:val="00D41071"/>
    <w:rsid w:val="00D41FA9"/>
    <w:rsid w:val="00D503FD"/>
    <w:rsid w:val="00D51E31"/>
    <w:rsid w:val="00D65783"/>
    <w:rsid w:val="00D74CEA"/>
    <w:rsid w:val="00D7590A"/>
    <w:rsid w:val="00D83940"/>
    <w:rsid w:val="00D90B16"/>
    <w:rsid w:val="00D92B3A"/>
    <w:rsid w:val="00D97096"/>
    <w:rsid w:val="00DA1158"/>
    <w:rsid w:val="00DA36EE"/>
    <w:rsid w:val="00DB04DB"/>
    <w:rsid w:val="00DD031D"/>
    <w:rsid w:val="00DD115F"/>
    <w:rsid w:val="00DD53F1"/>
    <w:rsid w:val="00DE7869"/>
    <w:rsid w:val="00DF172D"/>
    <w:rsid w:val="00E06173"/>
    <w:rsid w:val="00E156D4"/>
    <w:rsid w:val="00E32961"/>
    <w:rsid w:val="00E34414"/>
    <w:rsid w:val="00E3681F"/>
    <w:rsid w:val="00E37634"/>
    <w:rsid w:val="00E42540"/>
    <w:rsid w:val="00E4709A"/>
    <w:rsid w:val="00E54A3B"/>
    <w:rsid w:val="00E92651"/>
    <w:rsid w:val="00E979E8"/>
    <w:rsid w:val="00EA7EC2"/>
    <w:rsid w:val="00EC5551"/>
    <w:rsid w:val="00EC5D8D"/>
    <w:rsid w:val="00EC746A"/>
    <w:rsid w:val="00ED5945"/>
    <w:rsid w:val="00ED5B59"/>
    <w:rsid w:val="00ED78B2"/>
    <w:rsid w:val="00EE0409"/>
    <w:rsid w:val="00EE1327"/>
    <w:rsid w:val="00F3158F"/>
    <w:rsid w:val="00F33B99"/>
    <w:rsid w:val="00F347F2"/>
    <w:rsid w:val="00F410FC"/>
    <w:rsid w:val="00F4153D"/>
    <w:rsid w:val="00F5112A"/>
    <w:rsid w:val="00F53402"/>
    <w:rsid w:val="00F5707D"/>
    <w:rsid w:val="00F67B6F"/>
    <w:rsid w:val="00FA5937"/>
    <w:rsid w:val="00FB01AE"/>
    <w:rsid w:val="00FC4871"/>
    <w:rsid w:val="00FE0C4E"/>
    <w:rsid w:val="00FE5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5F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1D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1"/>
    <w:basedOn w:val="a"/>
    <w:rsid w:val="00B77A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AE3F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E3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6E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041C6B"/>
    <w:rPr>
      <w:rFonts w:ascii="Calibri" w:eastAsia="Calibri" w:hAnsi="Calibri"/>
      <w:sz w:val="22"/>
      <w:szCs w:val="22"/>
      <w:lang w:eastAsia="en-US"/>
    </w:rPr>
  </w:style>
  <w:style w:type="paragraph" w:customStyle="1" w:styleId="Standarduser">
    <w:name w:val="Standard (user)"/>
    <w:rsid w:val="003F4CBB"/>
    <w:pPr>
      <w:suppressAutoHyphens/>
      <w:textAlignment w:val="baseline"/>
    </w:pPr>
    <w:rPr>
      <w:rFonts w:eastAsia="Lucida Sans Unicode" w:cs="Arial"/>
      <w:color w:val="000000"/>
      <w:kern w:val="1"/>
      <w:sz w:val="24"/>
      <w:szCs w:val="24"/>
      <w:lang w:val="en-US" w:eastAsia="en-US" w:bidi="en-US"/>
    </w:rPr>
  </w:style>
  <w:style w:type="paragraph" w:styleId="a6">
    <w:name w:val="List Paragraph"/>
    <w:basedOn w:val="a"/>
    <w:uiPriority w:val="34"/>
    <w:qFormat/>
    <w:rsid w:val="00A71AB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1D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1"/>
    <w:basedOn w:val="a"/>
    <w:rsid w:val="00B77A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AE3F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E3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6E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041C6B"/>
    <w:rPr>
      <w:rFonts w:ascii="Calibri" w:eastAsia="Calibri" w:hAnsi="Calibri"/>
      <w:sz w:val="22"/>
      <w:szCs w:val="22"/>
      <w:lang w:eastAsia="en-US"/>
    </w:rPr>
  </w:style>
  <w:style w:type="paragraph" w:customStyle="1" w:styleId="Standarduser">
    <w:name w:val="Standard (user)"/>
    <w:rsid w:val="003F4CBB"/>
    <w:pPr>
      <w:suppressAutoHyphens/>
      <w:textAlignment w:val="baseline"/>
    </w:pPr>
    <w:rPr>
      <w:rFonts w:eastAsia="Lucida Sans Unicode" w:cs="Arial"/>
      <w:color w:val="000000"/>
      <w:kern w:val="1"/>
      <w:sz w:val="24"/>
      <w:szCs w:val="24"/>
      <w:lang w:val="en-US" w:eastAsia="en-US" w:bidi="en-US"/>
    </w:rPr>
  </w:style>
  <w:style w:type="paragraph" w:styleId="a6">
    <w:name w:val="List Paragraph"/>
    <w:basedOn w:val="a"/>
    <w:uiPriority w:val="34"/>
    <w:qFormat/>
    <w:rsid w:val="00A71AB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CEF06-03D3-46BA-8F00-9052C32C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611</Words>
  <Characters>4435</Characters>
  <Application>Microsoft Office Word</Application>
  <DocSecurity>0</DocSecurity>
  <Lines>443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муниципальной программе муниципального образования «Сергиево – Посадский муниципальный район Московской области» «Газификация сельских населенных пунктов Сергиево-Посадского муниципального района Московской области на 2014-2018 го</vt:lpstr>
    </vt:vector>
  </TitlesOfParts>
  <Company>Microsoft</Company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муниципальной программе муниципального образования «Сергиево – Посадский муниципальный район Московской области» «Газификация сельских населенных пунктов Сергиево-Посадского муниципального района Московской области на 2014-2018 го</dc:title>
  <dc:creator>Admin</dc:creator>
  <cp:lastModifiedBy>Пользователь</cp:lastModifiedBy>
  <cp:revision>6</cp:revision>
  <cp:lastPrinted>2019-10-21T12:21:00Z</cp:lastPrinted>
  <dcterms:created xsi:type="dcterms:W3CDTF">2019-10-11T14:39:00Z</dcterms:created>
  <dcterms:modified xsi:type="dcterms:W3CDTF">2019-10-21T14:53:00Z</dcterms:modified>
</cp:coreProperties>
</file>